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4C61" w14:textId="71A5E241" w:rsidR="00B004E1" w:rsidRDefault="00B004E1">
      <w:r w:rsidRPr="00051B2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05C3E161" wp14:editId="25D8205B">
            <wp:simplePos x="0" y="0"/>
            <wp:positionH relativeFrom="margin">
              <wp:posOffset>-271146</wp:posOffset>
            </wp:positionH>
            <wp:positionV relativeFrom="paragraph">
              <wp:posOffset>-556895</wp:posOffset>
            </wp:positionV>
            <wp:extent cx="1228725" cy="876768"/>
            <wp:effectExtent l="0" t="0" r="0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34" cy="8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978A" wp14:editId="1C5BA1AC">
                <wp:simplePos x="0" y="0"/>
                <wp:positionH relativeFrom="column">
                  <wp:posOffset>1081405</wp:posOffset>
                </wp:positionH>
                <wp:positionV relativeFrom="paragraph">
                  <wp:posOffset>-556895</wp:posOffset>
                </wp:positionV>
                <wp:extent cx="5238750" cy="7905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B03EA" w14:textId="6EA3B5FC" w:rsidR="00B004E1" w:rsidRPr="00FB0481" w:rsidRDefault="00B004E1" w:rsidP="00B00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4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Atelier Français Langue d’Intégration</w:t>
                            </w:r>
                          </w:p>
                          <w:p w14:paraId="0957894E" w14:textId="7C49B139" w:rsidR="00B004E1" w:rsidRPr="00B004E1" w:rsidRDefault="00B004E1" w:rsidP="00B004E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B04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Pr="00FB04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visée </w:t>
                            </w:r>
                            <w:r w:rsidR="004207FE" w:rsidRPr="00FB04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Pr="00FB04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 professionnelle</w:t>
                            </w:r>
                            <w:r w:rsidR="004207FE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97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15pt;margin-top:-43.85pt;width:412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" fillcolor="#ed7d31 [3205]" strokecolor="white [3201]" strokeweight="1.5pt">
                <v:textbox>
                  <w:txbxContent>
                    <w:p w14:paraId="497B03EA" w14:textId="6EA3B5FC" w:rsidR="00B004E1" w:rsidRPr="00FB0481" w:rsidRDefault="00B004E1" w:rsidP="00B004E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48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Atelier Français Langue d’Intégration</w:t>
                      </w:r>
                    </w:p>
                    <w:p w14:paraId="0957894E" w14:textId="7C49B139" w:rsidR="00B004E1" w:rsidRPr="00B004E1" w:rsidRDefault="00B004E1" w:rsidP="00B004E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B048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Pr="00FB048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visée </w:t>
                      </w:r>
                      <w:r w:rsidR="004207FE" w:rsidRPr="00FB048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Pr="00FB048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 professionnelle</w:t>
                      </w:r>
                      <w:r w:rsidR="004207FE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3B3205">
        <w:tab/>
      </w:r>
    </w:p>
    <w:p w14:paraId="03E5D62C" w14:textId="77777777" w:rsidR="007F62BA" w:rsidRDefault="007F62BA" w:rsidP="007F62BA">
      <w:pPr>
        <w:spacing w:after="0" w:line="240" w:lineRule="auto"/>
      </w:pPr>
    </w:p>
    <w:tbl>
      <w:tblPr>
        <w:tblStyle w:val="TableauGrille1Clair-Accentuation2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B004E1" w:rsidRPr="00FB0481" w14:paraId="37ADD26B" w14:textId="77777777" w:rsidTr="00B54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52A540BC" w14:textId="0098819B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Dates et volume de l’action</w:t>
            </w:r>
          </w:p>
        </w:tc>
        <w:tc>
          <w:tcPr>
            <w:tcW w:w="8505" w:type="dxa"/>
          </w:tcPr>
          <w:p w14:paraId="471454EC" w14:textId="75334104" w:rsidR="00E577DD" w:rsidRDefault="00B004E1" w:rsidP="00DB1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  <w:b w:val="0"/>
                <w:bCs w:val="0"/>
              </w:rPr>
              <w:t>Du</w:t>
            </w:r>
            <w:r w:rsidR="007F4F7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63359D">
              <w:rPr>
                <w:rFonts w:ascii="Arial" w:hAnsi="Arial" w:cs="Arial"/>
                <w:b w:val="0"/>
                <w:bCs w:val="0"/>
              </w:rPr>
              <w:t xml:space="preserve">4 octobre au </w:t>
            </w:r>
            <w:r w:rsidR="007A1D99">
              <w:rPr>
                <w:rFonts w:ascii="Arial" w:hAnsi="Arial" w:cs="Arial"/>
                <w:b w:val="0"/>
                <w:bCs w:val="0"/>
              </w:rPr>
              <w:t xml:space="preserve">10 </w:t>
            </w:r>
            <w:r w:rsidR="00CD344C">
              <w:rPr>
                <w:rFonts w:ascii="Arial" w:hAnsi="Arial" w:cs="Arial"/>
                <w:b w:val="0"/>
                <w:bCs w:val="0"/>
              </w:rPr>
              <w:t>décembre 2021</w:t>
            </w:r>
          </w:p>
          <w:p w14:paraId="28B15F9D" w14:textId="5EACDC3B" w:rsidR="00B004E1" w:rsidRPr="0022535F" w:rsidRDefault="00E577DD" w:rsidP="00DB1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105 h de formation et deux séances d’évaluation (total de 112h)</w:t>
            </w:r>
          </w:p>
        </w:tc>
      </w:tr>
      <w:tr w:rsidR="00B004E1" w:rsidRPr="00FB0481" w14:paraId="17C4AFBC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226E182F" w14:textId="75B0C41D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Rythme</w:t>
            </w:r>
          </w:p>
        </w:tc>
        <w:tc>
          <w:tcPr>
            <w:tcW w:w="8505" w:type="dxa"/>
          </w:tcPr>
          <w:p w14:paraId="73CE6356" w14:textId="52D8F5E6" w:rsidR="00E3509A" w:rsidRDefault="00E3509A" w:rsidP="00F67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>1</w:t>
            </w:r>
            <w:r w:rsidR="000E302F">
              <w:rPr>
                <w:rFonts w:ascii="Arial" w:hAnsi="Arial" w:cs="Arial"/>
              </w:rPr>
              <w:t>2</w:t>
            </w:r>
            <w:r w:rsidR="00561E47" w:rsidRPr="0022535F">
              <w:rPr>
                <w:rFonts w:ascii="Arial" w:hAnsi="Arial" w:cs="Arial"/>
              </w:rPr>
              <w:t xml:space="preserve"> H / semaine</w:t>
            </w:r>
            <w:r w:rsidR="00F6712A" w:rsidRPr="0022535F">
              <w:rPr>
                <w:rFonts w:ascii="Arial" w:hAnsi="Arial" w:cs="Arial"/>
              </w:rPr>
              <w:t xml:space="preserve"> – </w:t>
            </w:r>
            <w:r w:rsidR="00834D2E">
              <w:rPr>
                <w:rFonts w:ascii="Arial" w:hAnsi="Arial" w:cs="Arial"/>
              </w:rPr>
              <w:t xml:space="preserve">lundi, mardi, jeudi, vendredi de 9 h à 12 h </w:t>
            </w:r>
            <w:r w:rsidR="00DB13A5">
              <w:rPr>
                <w:rFonts w:ascii="Arial" w:hAnsi="Arial" w:cs="Arial"/>
              </w:rPr>
              <w:t xml:space="preserve"> </w:t>
            </w:r>
          </w:p>
          <w:p w14:paraId="74A27739" w14:textId="451C9008" w:rsidR="0081655B" w:rsidRPr="0022535F" w:rsidRDefault="0081655B" w:rsidP="00F67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004E1" w:rsidRPr="00FB0481" w14:paraId="30B7CF2D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6F9673AB" w14:textId="06B8578D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Lieu de formation</w:t>
            </w:r>
          </w:p>
        </w:tc>
        <w:tc>
          <w:tcPr>
            <w:tcW w:w="8505" w:type="dxa"/>
          </w:tcPr>
          <w:p w14:paraId="79E0660C" w14:textId="75C0BA58" w:rsidR="00B004E1" w:rsidRPr="0022535F" w:rsidRDefault="005B387F" w:rsidP="00DB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>VANDOEUVRE</w:t>
            </w:r>
            <w:r w:rsidR="00DB61E5" w:rsidRPr="0022535F">
              <w:rPr>
                <w:rFonts w:ascii="Arial" w:hAnsi="Arial" w:cs="Arial"/>
              </w:rPr>
              <w:t xml:space="preserve"> (</w:t>
            </w:r>
            <w:r w:rsidR="00834D2E">
              <w:rPr>
                <w:rFonts w:ascii="Arial" w:hAnsi="Arial" w:cs="Arial"/>
              </w:rPr>
              <w:t>Château du Charmois</w:t>
            </w:r>
            <w:r w:rsidR="00013042">
              <w:rPr>
                <w:rFonts w:ascii="Arial" w:hAnsi="Arial" w:cs="Arial"/>
              </w:rPr>
              <w:t>)</w:t>
            </w:r>
          </w:p>
        </w:tc>
      </w:tr>
      <w:tr w:rsidR="00B004E1" w:rsidRPr="00FB0481" w14:paraId="4A2BCB7C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693ABB8" w14:textId="5536FEEE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Effectif</w:t>
            </w:r>
          </w:p>
        </w:tc>
        <w:tc>
          <w:tcPr>
            <w:tcW w:w="8505" w:type="dxa"/>
          </w:tcPr>
          <w:p w14:paraId="3A2F786D" w14:textId="17961C6D" w:rsidR="00B004E1" w:rsidRPr="0022535F" w:rsidRDefault="000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29FF">
              <w:rPr>
                <w:rFonts w:ascii="Arial" w:hAnsi="Arial" w:cs="Arial"/>
              </w:rPr>
              <w:t>0</w:t>
            </w:r>
            <w:r w:rsidR="00E3509A" w:rsidRPr="0022535F">
              <w:rPr>
                <w:rFonts w:ascii="Arial" w:hAnsi="Arial" w:cs="Arial"/>
              </w:rPr>
              <w:t xml:space="preserve"> places</w:t>
            </w:r>
            <w:r w:rsidR="00B004E1" w:rsidRPr="0022535F">
              <w:rPr>
                <w:rFonts w:ascii="Arial" w:hAnsi="Arial" w:cs="Arial"/>
              </w:rPr>
              <w:t xml:space="preserve"> </w:t>
            </w:r>
          </w:p>
        </w:tc>
      </w:tr>
      <w:tr w:rsidR="00B004E1" w:rsidRPr="00FB0481" w14:paraId="50408BBD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0D2A1E61" w14:textId="10F420DF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Validation de la formation</w:t>
            </w:r>
          </w:p>
        </w:tc>
        <w:tc>
          <w:tcPr>
            <w:tcW w:w="8505" w:type="dxa"/>
          </w:tcPr>
          <w:p w14:paraId="23DC29E9" w14:textId="50F36B54" w:rsidR="00B004E1" w:rsidRPr="0022535F" w:rsidRDefault="00B0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 xml:space="preserve">Attestation de formation </w:t>
            </w:r>
          </w:p>
        </w:tc>
      </w:tr>
      <w:tr w:rsidR="00B004E1" w:rsidRPr="00FB0481" w14:paraId="4FB50A86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31AEF87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0B63B815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0B99AD49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21999114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573D9F0F" w14:textId="5D4BF3CA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Profil du public</w:t>
            </w:r>
          </w:p>
        </w:tc>
        <w:tc>
          <w:tcPr>
            <w:tcW w:w="8505" w:type="dxa"/>
          </w:tcPr>
          <w:p w14:paraId="6986B795" w14:textId="7CEDFE2F" w:rsidR="00B54E99" w:rsidRDefault="00B54E99" w:rsidP="00B54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535F">
              <w:rPr>
                <w:rFonts w:ascii="Arial" w:hAnsi="Arial" w:cs="Arial"/>
                <w:i/>
                <w:u w:val="single"/>
              </w:rPr>
              <w:t>Signataires du CAI ou CIR</w:t>
            </w:r>
            <w:r w:rsidRPr="0022535F">
              <w:rPr>
                <w:rFonts w:ascii="Arial" w:hAnsi="Arial" w:cs="Arial"/>
              </w:rPr>
              <w:t>,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 Etrangers primo-arrivants - ressortissants des pays tiers hors Union Européenne. </w:t>
            </w:r>
            <w:r w:rsidRPr="00FB0481">
              <w:rPr>
                <w:rFonts w:ascii="Arial" w:hAnsi="Arial" w:cs="Arial"/>
                <w:sz w:val="20"/>
                <w:szCs w:val="20"/>
                <w:u w:val="single"/>
              </w:rPr>
              <w:t>Titulaires d’un premier titre depuis moins de 5 ans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 et souhaitant s’installer durablement en France. Réfugiés et bénéficiaires de la protection internationale (BPI)</w:t>
            </w:r>
            <w:r w:rsidR="004207FE" w:rsidRPr="00FB04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C0BC1" w14:textId="758518CA" w:rsidR="00CD5009" w:rsidRPr="00FB0481" w:rsidRDefault="00CD5009" w:rsidP="00B54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Bénéficiaires du RSA. </w:t>
            </w:r>
          </w:p>
          <w:p w14:paraId="6350A117" w14:textId="788CEA82" w:rsidR="00B004E1" w:rsidRPr="00FB0481" w:rsidRDefault="00B004E1" w:rsidP="00B54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2535F">
              <w:rPr>
                <w:rFonts w:ascii="Arial" w:hAnsi="Arial" w:cs="Arial"/>
                <w:u w:val="single"/>
              </w:rPr>
              <w:t>A1 débutant alphabétisé dans sa langue maternelle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 (au moins 5 ans de scolarité)</w:t>
            </w:r>
            <w:r w:rsidR="00B54E99" w:rsidRPr="00FB0481">
              <w:rPr>
                <w:rFonts w:ascii="Arial" w:hAnsi="Arial" w:cs="Arial"/>
                <w:sz w:val="20"/>
                <w:szCs w:val="20"/>
              </w:rPr>
              <w:t>. A</w:t>
            </w:r>
            <w:r w:rsidRPr="00FB0481">
              <w:rPr>
                <w:rFonts w:ascii="Arial" w:hAnsi="Arial" w:cs="Arial"/>
                <w:sz w:val="20"/>
                <w:szCs w:val="20"/>
              </w:rPr>
              <w:t>yant déjà effectué la formation linguistique OFII obligatoire</w:t>
            </w:r>
          </w:p>
          <w:p w14:paraId="1CB04E04" w14:textId="561F58BB" w:rsidR="00B004E1" w:rsidRPr="00FB0481" w:rsidRDefault="00B004E1" w:rsidP="00B54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481">
              <w:rPr>
                <w:rFonts w:ascii="Arial" w:hAnsi="Arial" w:cs="Arial"/>
                <w:sz w:val="20"/>
                <w:szCs w:val="20"/>
              </w:rPr>
              <w:t>Niveau linguistique trop faible pour suivre une conversation ou accéder à une formation qualifiante ou pré-qualifiante</w:t>
            </w:r>
            <w:r w:rsidR="00B54E99" w:rsidRPr="00FB04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B0481">
              <w:rPr>
                <w:rFonts w:ascii="Arial" w:hAnsi="Arial" w:cs="Arial"/>
                <w:sz w:val="20"/>
                <w:szCs w:val="20"/>
                <w:u w:val="single"/>
              </w:rPr>
              <w:t xml:space="preserve">Ayant peu ou pas d’expérience professionnelle en </w:t>
            </w:r>
            <w:r w:rsidR="00B54E99" w:rsidRPr="00FB0481">
              <w:rPr>
                <w:rFonts w:ascii="Arial" w:hAnsi="Arial" w:cs="Arial"/>
                <w:sz w:val="20"/>
                <w:szCs w:val="20"/>
                <w:u w:val="single"/>
              </w:rPr>
              <w:t xml:space="preserve">France. </w:t>
            </w:r>
            <w:r w:rsidRPr="00FB0481">
              <w:rPr>
                <w:rFonts w:ascii="Arial" w:hAnsi="Arial" w:cs="Arial"/>
                <w:sz w:val="20"/>
                <w:szCs w:val="20"/>
                <w:u w:val="single"/>
              </w:rPr>
              <w:t>En recherche d’emploi</w:t>
            </w:r>
          </w:p>
          <w:p w14:paraId="720BF4A3" w14:textId="06F5BF15" w:rsidR="006E4FAC" w:rsidRPr="00FB0481" w:rsidRDefault="006E4FAC" w:rsidP="00B54E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E1" w:rsidRPr="00FB0481" w14:paraId="785CC213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B5F71A7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3797CECA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6F619383" w14:textId="19607E35" w:rsidR="00B004E1" w:rsidRPr="00FB0481" w:rsidRDefault="00B004E1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Objectifs</w:t>
            </w:r>
          </w:p>
        </w:tc>
        <w:tc>
          <w:tcPr>
            <w:tcW w:w="8505" w:type="dxa"/>
          </w:tcPr>
          <w:p w14:paraId="75117712" w14:textId="7F6D6CC0" w:rsidR="00B004E1" w:rsidRPr="00FB0481" w:rsidRDefault="00B004E1" w:rsidP="00B004E1">
            <w:pPr>
              <w:pStyle w:val="Paragraphedeliste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B0481">
              <w:rPr>
                <w:rFonts w:cs="Arial"/>
                <w:sz w:val="20"/>
                <w:szCs w:val="20"/>
              </w:rPr>
              <w:t>Acquérir des compétences linguistiques orales et écrites</w:t>
            </w:r>
            <w:r w:rsidR="008404B7" w:rsidRPr="00FB0481">
              <w:rPr>
                <w:rFonts w:cs="Arial"/>
                <w:sz w:val="20"/>
                <w:szCs w:val="20"/>
              </w:rPr>
              <w:t xml:space="preserve"> autour de son parcours et son profil </w:t>
            </w:r>
            <w:r w:rsidRPr="00FB0481">
              <w:rPr>
                <w:rFonts w:cs="Arial"/>
                <w:sz w:val="20"/>
                <w:szCs w:val="20"/>
              </w:rPr>
              <w:t xml:space="preserve">dans le but de s’intégrer dans la vie sociale et professionnelle, </w:t>
            </w:r>
          </w:p>
          <w:p w14:paraId="3837517A" w14:textId="3E7F82D3" w:rsidR="00B004E1" w:rsidRPr="00FB0481" w:rsidRDefault="00B004E1" w:rsidP="00B004E1">
            <w:pPr>
              <w:numPr>
                <w:ilvl w:val="0"/>
                <w:numId w:val="3"/>
              </w:numPr>
              <w:shd w:val="clear" w:color="auto" w:fill="FFFFFF"/>
              <w:ind w:lef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481">
              <w:rPr>
                <w:rFonts w:ascii="Arial" w:hAnsi="Arial" w:cs="Arial"/>
                <w:sz w:val="20"/>
                <w:szCs w:val="20"/>
              </w:rPr>
              <w:t xml:space="preserve">Découvrir le monde du travail en </w:t>
            </w:r>
            <w:r w:rsidR="008C18C1">
              <w:rPr>
                <w:rFonts w:ascii="Arial" w:hAnsi="Arial" w:cs="Arial"/>
                <w:sz w:val="20"/>
                <w:szCs w:val="20"/>
              </w:rPr>
              <w:t>France,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 ses codes et identifier les principaux interlocuteurs</w:t>
            </w:r>
            <w:r w:rsidR="008C18C1">
              <w:rPr>
                <w:rFonts w:ascii="Arial" w:hAnsi="Arial" w:cs="Arial"/>
                <w:sz w:val="20"/>
                <w:szCs w:val="20"/>
              </w:rPr>
              <w:t xml:space="preserve"> au niveau local.</w:t>
            </w:r>
          </w:p>
          <w:p w14:paraId="0D650AD2" w14:textId="1B4D837E" w:rsidR="006E4FAC" w:rsidRPr="00FB0481" w:rsidRDefault="008404B7" w:rsidP="006E4FAC">
            <w:pPr>
              <w:numPr>
                <w:ilvl w:val="0"/>
                <w:numId w:val="3"/>
              </w:numPr>
              <w:shd w:val="clear" w:color="auto" w:fill="FFFFFF"/>
              <w:ind w:left="4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481">
              <w:rPr>
                <w:rFonts w:ascii="Arial" w:hAnsi="Arial" w:cs="Arial"/>
                <w:sz w:val="20"/>
                <w:szCs w:val="20"/>
              </w:rPr>
              <w:t>S’initier aux</w:t>
            </w:r>
            <w:r w:rsidR="005D0356" w:rsidRPr="00FB0481">
              <w:rPr>
                <w:rFonts w:ascii="Arial" w:hAnsi="Arial" w:cs="Arial"/>
                <w:sz w:val="20"/>
                <w:szCs w:val="20"/>
              </w:rPr>
              <w:t xml:space="preserve"> outils et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 techniques de recherche d’emploi par une découverte des nouvelles technologies de l’information et de la communication. </w:t>
            </w:r>
          </w:p>
        </w:tc>
      </w:tr>
      <w:tr w:rsidR="00B004E1" w:rsidRPr="00FB0481" w14:paraId="76CF4089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55E4DAEC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47AF6AC6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2F9FFC02" w14:textId="77777777" w:rsidR="004207FE" w:rsidRPr="00FB0481" w:rsidRDefault="004207FE" w:rsidP="0022535F">
            <w:pPr>
              <w:jc w:val="center"/>
              <w:rPr>
                <w:rFonts w:ascii="Arial" w:hAnsi="Arial" w:cs="Arial"/>
              </w:rPr>
            </w:pPr>
          </w:p>
          <w:p w14:paraId="4D3EAF50" w14:textId="25D66509" w:rsidR="00B004E1" w:rsidRPr="00FB0481" w:rsidRDefault="00B004E1" w:rsidP="0022535F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FB0481">
              <w:rPr>
                <w:rFonts w:ascii="Arial" w:hAnsi="Arial" w:cs="Arial"/>
              </w:rPr>
              <w:t>Contenu de la formation</w:t>
            </w:r>
          </w:p>
          <w:p w14:paraId="198E3E0D" w14:textId="44C47EBE" w:rsidR="00B54E99" w:rsidRPr="00FB0481" w:rsidRDefault="00B54E99" w:rsidP="00225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48083B00" w14:textId="0BD53CDE" w:rsidR="00B004E1" w:rsidRPr="00FB0481" w:rsidRDefault="00B004E1" w:rsidP="00B54E99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B0481">
              <w:rPr>
                <w:rFonts w:ascii="Arial" w:hAnsi="Arial" w:cs="Arial"/>
                <w:b/>
                <w:sz w:val="20"/>
                <w:szCs w:val="20"/>
              </w:rPr>
              <w:t xml:space="preserve">Renforcement des compétences linguistiques au travers des </w:t>
            </w:r>
            <w:r w:rsidR="00A15321" w:rsidRPr="00FB04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0481">
              <w:rPr>
                <w:rFonts w:ascii="Arial" w:hAnsi="Arial" w:cs="Arial"/>
                <w:b/>
                <w:sz w:val="20"/>
                <w:szCs w:val="20"/>
              </w:rPr>
              <w:t xml:space="preserve"> axes suivants :</w:t>
            </w:r>
          </w:p>
          <w:p w14:paraId="44D9E990" w14:textId="2924B74B" w:rsidR="00B004E1" w:rsidRPr="00FB0481" w:rsidRDefault="0077212B" w:rsidP="00A15321">
            <w:pPr>
              <w:pStyle w:val="Standard"/>
              <w:shd w:val="clear" w:color="auto" w:fill="FFFFFF"/>
              <w:spacing w:after="0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535F">
              <w:rPr>
                <w:rFonts w:ascii="Arial" w:hAnsi="Arial" w:cs="Arial"/>
                <w:u w:val="single"/>
              </w:rPr>
              <w:t>1</w:t>
            </w:r>
            <w:r w:rsidR="00FB0481" w:rsidRPr="0022535F">
              <w:rPr>
                <w:rFonts w:ascii="Arial" w:hAnsi="Arial" w:cs="Arial"/>
                <w:u w:val="single"/>
              </w:rPr>
              <w:t>.</w:t>
            </w:r>
            <w:r w:rsidRPr="0022535F">
              <w:rPr>
                <w:rFonts w:ascii="Arial" w:hAnsi="Arial" w:cs="Arial"/>
                <w:u w:val="single"/>
              </w:rPr>
              <w:t xml:space="preserve"> </w:t>
            </w:r>
            <w:r w:rsidR="00B004E1" w:rsidRPr="0022535F">
              <w:rPr>
                <w:rFonts w:ascii="Arial" w:hAnsi="Arial" w:cs="Arial"/>
                <w:u w:val="single"/>
              </w:rPr>
              <w:t>Accueil, entrée en formation collective</w:t>
            </w:r>
            <w:r w:rsidR="0022535F" w:rsidRPr="00225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1E47" w:rsidRPr="00FB0481">
              <w:rPr>
                <w:rFonts w:ascii="Arial" w:hAnsi="Arial" w:cs="Arial"/>
                <w:sz w:val="20"/>
                <w:szCs w:val="20"/>
              </w:rPr>
              <w:t xml:space="preserve">S’approprier le cadre de la formation. Identifier les éléments constitutifs de l’identité administrative numérique. </w:t>
            </w:r>
            <w:r w:rsidR="00A15321" w:rsidRPr="00FB0481">
              <w:rPr>
                <w:rFonts w:ascii="Arial" w:hAnsi="Arial" w:cs="Arial"/>
                <w:sz w:val="20"/>
                <w:szCs w:val="20"/>
              </w:rPr>
              <w:t xml:space="preserve">Identifier les </w:t>
            </w:r>
            <w:r w:rsidR="006E4FAC" w:rsidRPr="00FB0481">
              <w:rPr>
                <w:rFonts w:ascii="Arial" w:hAnsi="Arial" w:cs="Arial"/>
                <w:sz w:val="20"/>
                <w:szCs w:val="20"/>
              </w:rPr>
              <w:t>attentes d’une structure de formation (savoir- être, savoir-faire, rythme, documents administratifs)</w:t>
            </w:r>
          </w:p>
          <w:p w14:paraId="66C72C7B" w14:textId="03B723F7" w:rsidR="00B004E1" w:rsidRPr="00FB0481" w:rsidRDefault="0077212B" w:rsidP="0077212B">
            <w:pPr>
              <w:pStyle w:val="Paragraphedeliste1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22535F">
              <w:rPr>
                <w:u w:val="single"/>
              </w:rPr>
              <w:t>2</w:t>
            </w:r>
            <w:r w:rsidR="00FB0481" w:rsidRPr="0022535F">
              <w:rPr>
                <w:u w:val="single"/>
              </w:rPr>
              <w:t xml:space="preserve">. </w:t>
            </w:r>
            <w:r w:rsidR="00B004E1" w:rsidRPr="0022535F">
              <w:rPr>
                <w:u w:val="single"/>
              </w:rPr>
              <w:t>Présentation, connaissance de soi</w:t>
            </w:r>
            <w:r w:rsidRPr="0022535F">
              <w:t> :</w:t>
            </w:r>
            <w:r w:rsidRPr="00FB0481">
              <w:rPr>
                <w:sz w:val="20"/>
                <w:szCs w:val="20"/>
              </w:rPr>
              <w:t xml:space="preserve"> </w:t>
            </w:r>
            <w:r w:rsidR="00B004E1" w:rsidRPr="00FB0481">
              <w:rPr>
                <w:sz w:val="20"/>
                <w:szCs w:val="20"/>
              </w:rPr>
              <w:t>Présenter un tiers et se présenter</w:t>
            </w:r>
            <w:r w:rsidRPr="00FB0481">
              <w:rPr>
                <w:sz w:val="20"/>
                <w:szCs w:val="20"/>
              </w:rPr>
              <w:t xml:space="preserve">. </w:t>
            </w:r>
            <w:r w:rsidR="00B004E1" w:rsidRPr="00FB0481">
              <w:rPr>
                <w:sz w:val="20"/>
                <w:szCs w:val="20"/>
              </w:rPr>
              <w:t>Communiquer par téléphone (épeler, prendre, confirmer, annuler un r</w:t>
            </w:r>
            <w:r w:rsidR="008C18C1">
              <w:rPr>
                <w:sz w:val="20"/>
                <w:szCs w:val="20"/>
              </w:rPr>
              <w:t>en</w:t>
            </w:r>
            <w:r w:rsidR="00B004E1" w:rsidRPr="00FB0481">
              <w:rPr>
                <w:sz w:val="20"/>
                <w:szCs w:val="20"/>
              </w:rPr>
              <w:t>d</w:t>
            </w:r>
            <w:r w:rsidR="008C18C1">
              <w:rPr>
                <w:sz w:val="20"/>
                <w:szCs w:val="20"/>
              </w:rPr>
              <w:t>ez-vous</w:t>
            </w:r>
            <w:r w:rsidR="00B004E1" w:rsidRPr="00FB0481">
              <w:rPr>
                <w:sz w:val="20"/>
                <w:szCs w:val="20"/>
              </w:rPr>
              <w:t xml:space="preserve">, </w:t>
            </w:r>
            <w:r w:rsidR="006C4405" w:rsidRPr="00FB0481">
              <w:rPr>
                <w:sz w:val="20"/>
                <w:szCs w:val="20"/>
              </w:rPr>
              <w:t>etc.</w:t>
            </w:r>
            <w:r w:rsidR="00B004E1" w:rsidRPr="00FB0481">
              <w:rPr>
                <w:sz w:val="20"/>
                <w:szCs w:val="20"/>
              </w:rPr>
              <w:t>)</w:t>
            </w:r>
          </w:p>
          <w:p w14:paraId="45FD4A63" w14:textId="0A56794C" w:rsidR="00B004E1" w:rsidRPr="00FB0481" w:rsidRDefault="0077212B" w:rsidP="0077212B">
            <w:pPr>
              <w:pStyle w:val="Paragraphedeliste1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22535F">
              <w:rPr>
                <w:u w:val="single"/>
              </w:rPr>
              <w:t>3</w:t>
            </w:r>
            <w:r w:rsidR="00FB0481" w:rsidRPr="0022535F">
              <w:rPr>
                <w:u w:val="single"/>
              </w:rPr>
              <w:t>.</w:t>
            </w:r>
            <w:r w:rsidRPr="0022535F">
              <w:rPr>
                <w:u w:val="single"/>
              </w:rPr>
              <w:t xml:space="preserve"> </w:t>
            </w:r>
            <w:r w:rsidR="00B004E1" w:rsidRPr="0022535F">
              <w:rPr>
                <w:u w:val="single"/>
              </w:rPr>
              <w:t xml:space="preserve">Le monde du travail en </w:t>
            </w:r>
            <w:r w:rsidR="008C18C1">
              <w:rPr>
                <w:u w:val="single"/>
              </w:rPr>
              <w:t>France et au niveau local</w:t>
            </w:r>
            <w:r w:rsidRPr="00FB0481">
              <w:rPr>
                <w:sz w:val="20"/>
                <w:szCs w:val="20"/>
              </w:rPr>
              <w:t xml:space="preserve"> : </w:t>
            </w:r>
            <w:r w:rsidR="00B004E1" w:rsidRPr="00FB0481">
              <w:rPr>
                <w:sz w:val="20"/>
                <w:szCs w:val="20"/>
              </w:rPr>
              <w:t>Aborder la réalité du monde socioprofessionnel</w:t>
            </w:r>
            <w:r w:rsidRPr="00FB0481">
              <w:rPr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Présenter sa </w:t>
            </w:r>
            <w:r w:rsidR="00561E47" w:rsidRPr="00FB0481">
              <w:rPr>
                <w:rFonts w:cs="Arial"/>
                <w:sz w:val="20"/>
                <w:szCs w:val="20"/>
              </w:rPr>
              <w:t xml:space="preserve">représentation </w:t>
            </w:r>
            <w:r w:rsidR="00B004E1" w:rsidRPr="00FB0481">
              <w:rPr>
                <w:rFonts w:cs="Arial"/>
                <w:sz w:val="20"/>
                <w:szCs w:val="20"/>
              </w:rPr>
              <w:t>du monde socioprofessionnel dans son pays</w:t>
            </w:r>
            <w:r w:rsidRPr="00FB0481">
              <w:rPr>
                <w:rFonts w:cs="Arial"/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>Découvrir des documents authentiques liés au monde du travail</w:t>
            </w:r>
            <w:r w:rsidRPr="00FB0481">
              <w:rPr>
                <w:rFonts w:cs="Arial"/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Parler de son parcours, ses goûts, ses centres d’intérêts et </w:t>
            </w:r>
            <w:r w:rsidR="00156375">
              <w:rPr>
                <w:rFonts w:cs="Arial"/>
                <w:sz w:val="20"/>
                <w:szCs w:val="20"/>
              </w:rPr>
              <w:t xml:space="preserve">prendre conscience de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ses </w:t>
            </w:r>
            <w:r w:rsidR="006304BB" w:rsidRPr="006304BB">
              <w:rPr>
                <w:rFonts w:cs="Arial"/>
                <w:i/>
                <w:iCs/>
                <w:sz w:val="20"/>
                <w:szCs w:val="20"/>
              </w:rPr>
              <w:t>freins</w:t>
            </w:r>
            <w:r w:rsidR="006304BB">
              <w:rPr>
                <w:rFonts w:cs="Arial"/>
                <w:sz w:val="20"/>
                <w:szCs w:val="20"/>
              </w:rPr>
              <w:t>.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 </w:t>
            </w:r>
          </w:p>
          <w:p w14:paraId="46A02368" w14:textId="687EF947" w:rsidR="00B004E1" w:rsidRPr="00FB0481" w:rsidRDefault="0077212B" w:rsidP="0077212B">
            <w:pPr>
              <w:pStyle w:val="Paragraphedeliste1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</w:rPr>
            </w:pPr>
            <w:r w:rsidRPr="00FB0481">
              <w:rPr>
                <w:rFonts w:cs="Arial"/>
                <w:sz w:val="20"/>
                <w:szCs w:val="20"/>
                <w:u w:val="single"/>
              </w:rPr>
              <w:t>4</w:t>
            </w:r>
            <w:r w:rsidR="00FB0481" w:rsidRPr="00FB0481">
              <w:rPr>
                <w:rFonts w:cs="Arial"/>
                <w:sz w:val="20"/>
                <w:szCs w:val="20"/>
                <w:u w:val="single"/>
              </w:rPr>
              <w:t>.</w:t>
            </w:r>
            <w:r w:rsidRPr="00FB0481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B004E1" w:rsidRPr="00FB0481">
              <w:rPr>
                <w:rFonts w:cs="Arial"/>
                <w:sz w:val="20"/>
                <w:szCs w:val="20"/>
                <w:u w:val="single"/>
              </w:rPr>
              <w:t>Les outils et techniques de recherche d’emploi</w:t>
            </w:r>
            <w:r w:rsidRPr="00FB0481">
              <w:rPr>
                <w:rFonts w:cs="Arial"/>
                <w:sz w:val="20"/>
                <w:szCs w:val="20"/>
              </w:rPr>
              <w:t xml:space="preserve"> :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Découvrir </w:t>
            </w:r>
            <w:r w:rsidR="008F7107">
              <w:rPr>
                <w:rFonts w:cs="Arial"/>
                <w:sz w:val="20"/>
                <w:szCs w:val="20"/>
              </w:rPr>
              <w:t>/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 </w:t>
            </w:r>
            <w:r w:rsidR="008F7107">
              <w:rPr>
                <w:rFonts w:cs="Arial"/>
                <w:sz w:val="20"/>
                <w:szCs w:val="20"/>
              </w:rPr>
              <w:t>I</w:t>
            </w:r>
            <w:r w:rsidR="00B004E1" w:rsidRPr="00FB0481">
              <w:rPr>
                <w:rFonts w:cs="Arial"/>
                <w:sz w:val="20"/>
                <w:szCs w:val="20"/>
              </w:rPr>
              <w:t>dentifier des structures liées à l’emploi sur son territoire</w:t>
            </w:r>
            <w:r w:rsidRPr="00FB0481">
              <w:rPr>
                <w:rFonts w:cs="Arial"/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>Découvrir les documents authentiques d’accès à l’emploi</w:t>
            </w:r>
            <w:r w:rsidRPr="00FB0481">
              <w:rPr>
                <w:rFonts w:cs="Arial"/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Identifier Pôle Emploi </w:t>
            </w:r>
            <w:r w:rsidR="006C4405">
              <w:rPr>
                <w:rFonts w:cs="Arial"/>
                <w:sz w:val="20"/>
                <w:szCs w:val="20"/>
              </w:rPr>
              <w:t xml:space="preserve">et la Plateforme </w:t>
            </w:r>
            <w:r w:rsidR="008F7107">
              <w:rPr>
                <w:rFonts w:cs="Arial"/>
                <w:sz w:val="20"/>
                <w:szCs w:val="20"/>
              </w:rPr>
              <w:t>de l’</w:t>
            </w:r>
            <w:r w:rsidR="006C4405">
              <w:rPr>
                <w:rFonts w:cs="Arial"/>
                <w:sz w:val="20"/>
                <w:szCs w:val="20"/>
              </w:rPr>
              <w:t xml:space="preserve">Inclusion </w:t>
            </w:r>
            <w:r w:rsidR="00B004E1" w:rsidRPr="00FB0481">
              <w:rPr>
                <w:rFonts w:cs="Arial"/>
                <w:sz w:val="20"/>
                <w:szCs w:val="20"/>
              </w:rPr>
              <w:t xml:space="preserve">sur son territoire et </w:t>
            </w:r>
            <w:r w:rsidR="006304BB">
              <w:rPr>
                <w:rFonts w:cs="Arial"/>
                <w:sz w:val="20"/>
                <w:szCs w:val="20"/>
              </w:rPr>
              <w:t>utiliser ces services.</w:t>
            </w:r>
          </w:p>
          <w:p w14:paraId="00EF48FA" w14:textId="661A8B05" w:rsidR="00B004E1" w:rsidRPr="00FB0481" w:rsidRDefault="0077212B" w:rsidP="00B004E1">
            <w:pPr>
              <w:pStyle w:val="Paragraphedeliste1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</w:rPr>
            </w:pPr>
            <w:r w:rsidRPr="00FB0481">
              <w:rPr>
                <w:rFonts w:cs="Arial"/>
                <w:sz w:val="20"/>
                <w:szCs w:val="20"/>
                <w:u w:val="single"/>
              </w:rPr>
              <w:t>5</w:t>
            </w:r>
            <w:r w:rsidR="00FB0481" w:rsidRPr="00FB0481">
              <w:rPr>
                <w:rFonts w:cs="Arial"/>
                <w:sz w:val="20"/>
                <w:szCs w:val="20"/>
                <w:u w:val="single"/>
              </w:rPr>
              <w:t>.</w:t>
            </w:r>
            <w:r w:rsidRPr="00FB0481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B004E1" w:rsidRPr="00FB0481">
              <w:rPr>
                <w:rFonts w:cs="Arial"/>
                <w:sz w:val="20"/>
                <w:szCs w:val="20"/>
                <w:u w:val="single"/>
              </w:rPr>
              <w:t>Accompagnement et poursuite de parcours</w:t>
            </w:r>
            <w:r w:rsidRPr="00FB0481">
              <w:rPr>
                <w:rFonts w:cs="Arial"/>
                <w:sz w:val="20"/>
                <w:szCs w:val="20"/>
              </w:rPr>
              <w:t xml:space="preserve"> : </w:t>
            </w:r>
            <w:r w:rsidR="00B004E1" w:rsidRPr="00FB0481">
              <w:rPr>
                <w:rFonts w:cs="Arial"/>
                <w:sz w:val="20"/>
                <w:szCs w:val="20"/>
              </w:rPr>
              <w:t>Présentation des structures de proximité envisageables dans la suite de parcours</w:t>
            </w:r>
            <w:r w:rsidRPr="00FB0481">
              <w:rPr>
                <w:rFonts w:cs="Arial"/>
                <w:sz w:val="20"/>
                <w:szCs w:val="20"/>
              </w:rPr>
              <w:t xml:space="preserve">. </w:t>
            </w:r>
            <w:r w:rsidR="00B004E1" w:rsidRPr="00FB0481">
              <w:rPr>
                <w:rFonts w:cs="Arial"/>
                <w:sz w:val="20"/>
                <w:szCs w:val="20"/>
              </w:rPr>
              <w:t>Sélectionner une offre de formation selon ses compétences, son profil</w:t>
            </w:r>
            <w:r w:rsidR="00A73871">
              <w:rPr>
                <w:rFonts w:cs="Arial"/>
                <w:sz w:val="20"/>
                <w:szCs w:val="20"/>
              </w:rPr>
              <w:t xml:space="preserve">, son objectif. Candidater à une offre, </w:t>
            </w:r>
            <w:r w:rsidR="00B004E1" w:rsidRPr="00FB0481">
              <w:rPr>
                <w:rFonts w:cs="Arial"/>
                <w:sz w:val="20"/>
                <w:szCs w:val="20"/>
              </w:rPr>
              <w:t>remplir un formulaire d’inscription</w:t>
            </w:r>
            <w:r w:rsidR="00A73871">
              <w:rPr>
                <w:rFonts w:cs="Arial"/>
                <w:sz w:val="20"/>
                <w:szCs w:val="20"/>
              </w:rPr>
              <w:t>.</w:t>
            </w:r>
          </w:p>
        </w:tc>
      </w:tr>
      <w:tr w:rsidR="0077212B" w:rsidRPr="00FB0481" w14:paraId="084B3B4D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969E4C7" w14:textId="4D857C77" w:rsidR="0077212B" w:rsidRPr="00FB0481" w:rsidRDefault="0010327E" w:rsidP="002253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Outils</w:t>
            </w:r>
            <w:r w:rsidR="0077212B" w:rsidRPr="00FB0481">
              <w:rPr>
                <w:rFonts w:ascii="Arial" w:hAnsi="Arial" w:cs="Arial"/>
              </w:rPr>
              <w:t xml:space="preserve"> pédagogique</w:t>
            </w:r>
            <w:r w:rsidR="00FB0481">
              <w:rPr>
                <w:rFonts w:ascii="Arial" w:hAnsi="Arial" w:cs="Arial"/>
              </w:rPr>
              <w:t>s</w:t>
            </w:r>
            <w:r w:rsidR="0077212B" w:rsidRPr="00FB0481">
              <w:rPr>
                <w:rFonts w:ascii="Arial" w:hAnsi="Arial" w:cs="Arial"/>
              </w:rPr>
              <w:t xml:space="preserve"> et supports</w:t>
            </w:r>
          </w:p>
        </w:tc>
        <w:tc>
          <w:tcPr>
            <w:tcW w:w="8505" w:type="dxa"/>
          </w:tcPr>
          <w:p w14:paraId="620AB649" w14:textId="23543102" w:rsidR="0077212B" w:rsidRPr="0022535F" w:rsidRDefault="006E4FAC" w:rsidP="0022535F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>Utilisation de supports authentiques variés issus du monde professionnel et de l’insertion</w:t>
            </w:r>
          </w:p>
          <w:p w14:paraId="600BB086" w14:textId="6178628C" w:rsidR="006E4FAC" w:rsidRPr="0022535F" w:rsidRDefault="006E4FAC" w:rsidP="0022535F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>Création de contenus didactiques</w:t>
            </w:r>
          </w:p>
          <w:p w14:paraId="0E7A6396" w14:textId="1C6EC8EF" w:rsidR="006E4FAC" w:rsidRPr="00FB0481" w:rsidRDefault="006E4FAC" w:rsidP="0022535F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535F">
              <w:rPr>
                <w:rFonts w:ascii="Arial" w:hAnsi="Arial" w:cs="Arial"/>
              </w:rPr>
              <w:t>Mise</w:t>
            </w:r>
            <w:r w:rsidR="00A73871">
              <w:rPr>
                <w:rFonts w:ascii="Arial" w:hAnsi="Arial" w:cs="Arial"/>
              </w:rPr>
              <w:t>s</w:t>
            </w:r>
            <w:r w:rsidRPr="0022535F">
              <w:rPr>
                <w:rFonts w:ascii="Arial" w:hAnsi="Arial" w:cs="Arial"/>
              </w:rPr>
              <w:t xml:space="preserve"> en situations</w:t>
            </w:r>
            <w:r w:rsidRPr="00FB0481">
              <w:rPr>
                <w:sz w:val="20"/>
                <w:szCs w:val="20"/>
              </w:rPr>
              <w:t xml:space="preserve"> </w:t>
            </w:r>
          </w:p>
        </w:tc>
      </w:tr>
      <w:tr w:rsidR="0077212B" w:rsidRPr="00FB0481" w14:paraId="267BEDB3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3B1B706" w14:textId="039F4657" w:rsidR="0077212B" w:rsidRPr="00FB0481" w:rsidRDefault="0077212B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Participation financière</w:t>
            </w:r>
          </w:p>
        </w:tc>
        <w:tc>
          <w:tcPr>
            <w:tcW w:w="8505" w:type="dxa"/>
          </w:tcPr>
          <w:p w14:paraId="23C70E4A" w14:textId="36A5D5B4" w:rsidR="0077212B" w:rsidRPr="005F46AC" w:rsidRDefault="0077212B" w:rsidP="0077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F46AC">
              <w:rPr>
                <w:rFonts w:ascii="Arial" w:eastAsia="Times New Roman" w:hAnsi="Arial" w:cs="Arial"/>
              </w:rPr>
              <w:t>Adhésion 8 € + 35 € de frais de formation</w:t>
            </w:r>
            <w:r w:rsidR="00DB61E5" w:rsidRPr="005F46AC">
              <w:rPr>
                <w:rFonts w:ascii="Arial" w:eastAsia="Times New Roman" w:hAnsi="Arial" w:cs="Arial"/>
              </w:rPr>
              <w:t xml:space="preserve"> </w:t>
            </w:r>
            <w:r w:rsidR="00FB0481" w:rsidRPr="005F46AC">
              <w:rPr>
                <w:rFonts w:ascii="Arial" w:eastAsia="Times New Roman" w:hAnsi="Arial" w:cs="Arial"/>
              </w:rPr>
              <w:t>-</w:t>
            </w:r>
            <w:r w:rsidR="00DB61E5" w:rsidRPr="005F46AC">
              <w:rPr>
                <w:rFonts w:ascii="Arial" w:eastAsia="Times New Roman" w:hAnsi="Arial" w:cs="Arial"/>
              </w:rPr>
              <w:t xml:space="preserve"> [23 € pour les</w:t>
            </w:r>
            <w:r w:rsidRPr="005F46AC">
              <w:rPr>
                <w:rFonts w:ascii="Arial" w:eastAsia="Times New Roman" w:hAnsi="Arial" w:cs="Arial"/>
              </w:rPr>
              <w:t xml:space="preserve"> bénéficiaires du RSA]</w:t>
            </w:r>
          </w:p>
        </w:tc>
      </w:tr>
      <w:tr w:rsidR="0077212B" w:rsidRPr="00FB0481" w14:paraId="268EFBC7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150B484E" w14:textId="2CEEE370" w:rsidR="0077212B" w:rsidRPr="00FB0481" w:rsidRDefault="0077212B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Contact</w:t>
            </w:r>
            <w:r w:rsidR="004207FE" w:rsidRPr="00FB0481">
              <w:rPr>
                <w:rFonts w:ascii="Arial" w:hAnsi="Arial" w:cs="Arial"/>
              </w:rPr>
              <w:t>s</w:t>
            </w:r>
          </w:p>
        </w:tc>
        <w:tc>
          <w:tcPr>
            <w:tcW w:w="8505" w:type="dxa"/>
          </w:tcPr>
          <w:p w14:paraId="350E7E85" w14:textId="43983896" w:rsidR="0077212B" w:rsidRPr="00FB0481" w:rsidRDefault="00E3509A" w:rsidP="0077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481">
              <w:rPr>
                <w:rFonts w:ascii="Arial" w:hAnsi="Arial" w:cs="Arial"/>
                <w:b/>
                <w:sz w:val="20"/>
                <w:szCs w:val="20"/>
              </w:rPr>
              <w:t>Association REPONSE</w:t>
            </w:r>
            <w:r w:rsidRPr="00FB0481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7212B" w:rsidRPr="00FB0481">
              <w:rPr>
                <w:rFonts w:ascii="Arial" w:hAnsi="Arial" w:cs="Arial"/>
                <w:sz w:val="20"/>
                <w:szCs w:val="20"/>
              </w:rPr>
              <w:t>M</w:t>
            </w:r>
            <w:r w:rsidR="00A73871">
              <w:rPr>
                <w:rFonts w:ascii="Arial" w:hAnsi="Arial" w:cs="Arial"/>
                <w:sz w:val="20"/>
                <w:szCs w:val="20"/>
              </w:rPr>
              <w:t>onica M</w:t>
            </w:r>
            <w:r w:rsidR="0077212B" w:rsidRPr="00FB0481">
              <w:rPr>
                <w:rFonts w:ascii="Arial" w:hAnsi="Arial" w:cs="Arial"/>
                <w:sz w:val="20"/>
                <w:szCs w:val="20"/>
              </w:rPr>
              <w:t xml:space="preserve">ounia AOUIDET ou Maxime CŒUR </w:t>
            </w:r>
          </w:p>
          <w:p w14:paraId="6CE19E9E" w14:textId="537F3EAD" w:rsidR="0077212B" w:rsidRPr="00FB0481" w:rsidRDefault="0077212B" w:rsidP="0077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481">
              <w:rPr>
                <w:rFonts w:ascii="Arial" w:hAnsi="Arial" w:cs="Arial"/>
                <w:sz w:val="20"/>
                <w:szCs w:val="20"/>
              </w:rPr>
              <w:t xml:space="preserve">03.83.56.92.70     </w:t>
            </w:r>
            <w:r w:rsidR="00E3509A" w:rsidRPr="00FB048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7" w:history="1">
              <w:r w:rsidRPr="00FB0481">
                <w:rPr>
                  <w:rStyle w:val="Lienhypertexte"/>
                  <w:rFonts w:ascii="Arial" w:hAnsi="Arial" w:cs="Arial"/>
                  <w:sz w:val="20"/>
                  <w:szCs w:val="20"/>
                </w:rPr>
                <w:t>associationreponse@free.fr</w:t>
              </w:r>
            </w:hyperlink>
          </w:p>
        </w:tc>
      </w:tr>
      <w:tr w:rsidR="0077212B" w:rsidRPr="00FB0481" w14:paraId="609C94E3" w14:textId="77777777" w:rsidTr="00B54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2B800"/>
          </w:tcPr>
          <w:p w14:paraId="58581E20" w14:textId="26C10405" w:rsidR="0077212B" w:rsidRPr="00FB0481" w:rsidRDefault="0077212B" w:rsidP="0022535F">
            <w:pPr>
              <w:jc w:val="center"/>
              <w:rPr>
                <w:rFonts w:ascii="Arial" w:hAnsi="Arial" w:cs="Arial"/>
              </w:rPr>
            </w:pPr>
            <w:r w:rsidRPr="00FB0481">
              <w:rPr>
                <w:rFonts w:ascii="Arial" w:hAnsi="Arial" w:cs="Arial"/>
              </w:rPr>
              <w:t>Informations et inscriptions</w:t>
            </w:r>
          </w:p>
        </w:tc>
        <w:tc>
          <w:tcPr>
            <w:tcW w:w="8505" w:type="dxa"/>
          </w:tcPr>
          <w:p w14:paraId="6FAADAEB" w14:textId="77777777" w:rsidR="0022535F" w:rsidRDefault="007154A1" w:rsidP="007154A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 xml:space="preserve">Fiche de prescription jointe. </w:t>
            </w:r>
          </w:p>
          <w:p w14:paraId="4788A7DD" w14:textId="57D76901" w:rsidR="0077212B" w:rsidRPr="0022535F" w:rsidRDefault="007154A1" w:rsidP="007154A1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535F">
              <w:rPr>
                <w:rFonts w:ascii="Arial" w:hAnsi="Arial" w:cs="Arial"/>
              </w:rPr>
              <w:t>Entretien individuel</w:t>
            </w:r>
            <w:r w:rsidR="00FB0481" w:rsidRPr="0022535F">
              <w:rPr>
                <w:rFonts w:ascii="Arial" w:hAnsi="Arial" w:cs="Arial"/>
              </w:rPr>
              <w:t xml:space="preserve"> sur </w:t>
            </w:r>
            <w:r w:rsidRPr="0022535F">
              <w:rPr>
                <w:rFonts w:ascii="Arial" w:hAnsi="Arial" w:cs="Arial"/>
              </w:rPr>
              <w:t>rendez</w:t>
            </w:r>
            <w:r w:rsidR="00A73871">
              <w:rPr>
                <w:rFonts w:ascii="Arial" w:hAnsi="Arial" w:cs="Arial"/>
              </w:rPr>
              <w:t>-</w:t>
            </w:r>
            <w:r w:rsidRPr="0022535F">
              <w:rPr>
                <w:rFonts w:ascii="Arial" w:hAnsi="Arial" w:cs="Arial"/>
              </w:rPr>
              <w:t>vous (port du masque obligatoire)</w:t>
            </w:r>
          </w:p>
        </w:tc>
      </w:tr>
    </w:tbl>
    <w:p w14:paraId="2FF44F0F" w14:textId="77777777" w:rsidR="004D4627" w:rsidRPr="004D4627" w:rsidRDefault="004D4627" w:rsidP="00B54E99">
      <w:pPr>
        <w:spacing w:after="0" w:line="240" w:lineRule="auto"/>
        <w:jc w:val="center"/>
        <w:rPr>
          <w:b/>
          <w:sz w:val="12"/>
          <w:szCs w:val="12"/>
        </w:rPr>
      </w:pPr>
    </w:p>
    <w:p w14:paraId="16D9DDBB" w14:textId="4F3041DD" w:rsidR="004D4627" w:rsidRDefault="005055D4" w:rsidP="00B54E99">
      <w:pPr>
        <w:spacing w:after="0" w:line="240" w:lineRule="auto"/>
        <w:jc w:val="center"/>
        <w:rPr>
          <w:b/>
        </w:rPr>
      </w:pPr>
      <w:r>
        <w:rPr>
          <w:rFonts w:ascii="&amp;quot" w:hAnsi="&amp;quot"/>
          <w:noProof/>
          <w:color w:val="2A6496"/>
          <w:lang w:eastAsia="fr-FR"/>
        </w:rPr>
        <w:drawing>
          <wp:anchor distT="0" distB="0" distL="114300" distR="114300" simplePos="0" relativeHeight="251665408" behindDoc="1" locked="0" layoutInCell="1" allowOverlap="1" wp14:anchorId="1E397099" wp14:editId="151B4EE3">
            <wp:simplePos x="0" y="0"/>
            <wp:positionH relativeFrom="column">
              <wp:posOffset>4700905</wp:posOffset>
            </wp:positionH>
            <wp:positionV relativeFrom="page">
              <wp:posOffset>9737090</wp:posOffset>
            </wp:positionV>
            <wp:extent cx="462280" cy="521335"/>
            <wp:effectExtent l="0" t="0" r="0" b="0"/>
            <wp:wrapTight wrapText="bothSides">
              <wp:wrapPolygon edited="0">
                <wp:start x="13352" y="0"/>
                <wp:lineTo x="2670" y="3157"/>
                <wp:lineTo x="890" y="11050"/>
                <wp:lineTo x="3560" y="20521"/>
                <wp:lineTo x="20473" y="20521"/>
                <wp:lineTo x="20473" y="13418"/>
                <wp:lineTo x="17802" y="0"/>
                <wp:lineTo x="1335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A81">
        <w:rPr>
          <w:b/>
        </w:rPr>
        <w:t>« </w:t>
      </w:r>
      <w:r w:rsidR="007F62BA">
        <w:rPr>
          <w:b/>
        </w:rPr>
        <w:t>Déclaration</w:t>
      </w:r>
      <w:r w:rsidR="00392A81">
        <w:rPr>
          <w:b/>
        </w:rPr>
        <w:t xml:space="preserve"> d’activité enregistrée sous le numéro 4454</w:t>
      </w:r>
      <w:r>
        <w:rPr>
          <w:b/>
        </w:rPr>
        <w:t xml:space="preserve">0395154 </w:t>
      </w:r>
    </w:p>
    <w:p w14:paraId="0A8E0C64" w14:textId="095B91D5" w:rsidR="0077212B" w:rsidRPr="00FB0481" w:rsidRDefault="004D4627" w:rsidP="00B54E99">
      <w:pPr>
        <w:spacing w:after="0" w:line="240" w:lineRule="auto"/>
        <w:jc w:val="center"/>
        <w:rPr>
          <w:b/>
        </w:rPr>
      </w:pPr>
      <w:r w:rsidRPr="00FB0481">
        <w:rPr>
          <w:rFonts w:ascii="&amp;quot" w:hAnsi="&amp;quot"/>
          <w:noProof/>
          <w:color w:val="2A6496"/>
          <w:lang w:eastAsia="fr-FR"/>
        </w:rPr>
        <w:drawing>
          <wp:anchor distT="0" distB="0" distL="114300" distR="114300" simplePos="0" relativeHeight="251664384" behindDoc="1" locked="0" layoutInCell="1" allowOverlap="1" wp14:anchorId="3ED3B877" wp14:editId="7F7B2DDE">
            <wp:simplePos x="0" y="0"/>
            <wp:positionH relativeFrom="column">
              <wp:posOffset>2957830</wp:posOffset>
            </wp:positionH>
            <wp:positionV relativeFrom="paragraph">
              <wp:posOffset>296545</wp:posOffset>
            </wp:positionV>
            <wp:extent cx="1554300" cy="498475"/>
            <wp:effectExtent l="0" t="0" r="8255" b="0"/>
            <wp:wrapNone/>
            <wp:docPr id="3" name="Image 3" descr="CGET -  Le Commissariat général à l’égalité des territoires">
              <a:hlinkClick xmlns:a="http://schemas.openxmlformats.org/drawingml/2006/main" r:id="rId9" tooltip="&quot;Afficher le page d'accueil du site CG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ET -  Le Commissariat général à l’égalité des territoires">
                      <a:hlinkClick r:id="rId9" tooltip="&quot;Afficher le page d'accueil du site CGE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3"/>
                    <a:stretch/>
                  </pic:blipFill>
                  <pic:spPr bwMode="auto">
                    <a:xfrm>
                      <a:off x="0" y="0"/>
                      <a:ext cx="15543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4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5887DF" wp14:editId="0E8763AC">
                <wp:simplePos x="0" y="0"/>
                <wp:positionH relativeFrom="column">
                  <wp:posOffset>-423545</wp:posOffset>
                </wp:positionH>
                <wp:positionV relativeFrom="paragraph">
                  <wp:posOffset>278765</wp:posOffset>
                </wp:positionV>
                <wp:extent cx="3190875" cy="561975"/>
                <wp:effectExtent l="0" t="0" r="28575" b="28575"/>
                <wp:wrapNone/>
                <wp:docPr id="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0A4B2" w14:textId="5CBFE7E0" w:rsidR="0077212B" w:rsidRPr="0077212B" w:rsidRDefault="0077212B" w:rsidP="007721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21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Cette action de formation est financée par l’Etat dans le cadre du Programme 104</w:t>
                            </w:r>
                            <w:r w:rsidR="005E1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par le Conseil Départemental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87DF" id="Zone de texte 10" o:spid="_x0000_s1027" type="#_x0000_t202" style="position:absolute;left:0;text-align:left;margin-left:-33.35pt;margin-top:21.95pt;width:251.2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" strokecolor="white" strokeweight=".5pt">
                <v:textbox>
                  <w:txbxContent>
                    <w:p w14:paraId="2A80A4B2" w14:textId="5CBFE7E0" w:rsidR="0077212B" w:rsidRPr="0077212B" w:rsidRDefault="0077212B" w:rsidP="007721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212B">
                        <w:rPr>
                          <w:rFonts w:ascii="Arial" w:hAnsi="Arial" w:cs="Arial"/>
                          <w:sz w:val="20"/>
                          <w:szCs w:val="20"/>
                        </w:rPr>
                        <w:t>Cette action de formation est financée par l’Etat dans le cadre du Programme 104</w:t>
                      </w:r>
                      <w:r w:rsidR="005E1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par le Conseil Départemental 54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055D4">
        <w:rPr>
          <w:b/>
        </w:rPr>
        <w:t>auprès</w:t>
      </w:r>
      <w:proofErr w:type="gramEnd"/>
      <w:r w:rsidR="005055D4">
        <w:rPr>
          <w:b/>
        </w:rPr>
        <w:t xml:space="preserve"> du préfet de région GRAND EST »</w:t>
      </w:r>
    </w:p>
    <w:sectPr w:rsidR="0077212B" w:rsidRPr="00FB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6E2"/>
    <w:multiLevelType w:val="hybridMultilevel"/>
    <w:tmpl w:val="01184068"/>
    <w:lvl w:ilvl="0" w:tplc="D1FC5534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F9F4888"/>
    <w:multiLevelType w:val="hybridMultilevel"/>
    <w:tmpl w:val="74E053D2"/>
    <w:lvl w:ilvl="0" w:tplc="D1FC5534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0C40DC"/>
    <w:multiLevelType w:val="hybridMultilevel"/>
    <w:tmpl w:val="DE0C23E6"/>
    <w:lvl w:ilvl="0" w:tplc="30E675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6B3C"/>
    <w:multiLevelType w:val="hybridMultilevel"/>
    <w:tmpl w:val="30A20A78"/>
    <w:lvl w:ilvl="0" w:tplc="D1FC5534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C946CCD"/>
    <w:multiLevelType w:val="hybridMultilevel"/>
    <w:tmpl w:val="73DEA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781"/>
    <w:multiLevelType w:val="hybridMultilevel"/>
    <w:tmpl w:val="0478D0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44E9"/>
    <w:multiLevelType w:val="hybridMultilevel"/>
    <w:tmpl w:val="A6E8C54C"/>
    <w:lvl w:ilvl="0" w:tplc="D1FC5534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4996A4D"/>
    <w:multiLevelType w:val="hybridMultilevel"/>
    <w:tmpl w:val="9D14B7F0"/>
    <w:lvl w:ilvl="0" w:tplc="D1FC5534">
      <w:start w:val="1"/>
      <w:numFmt w:val="bullet"/>
      <w:lvlText w:val="&gt;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2956C02"/>
    <w:multiLevelType w:val="hybridMultilevel"/>
    <w:tmpl w:val="A3B011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B25616"/>
    <w:multiLevelType w:val="hybridMultilevel"/>
    <w:tmpl w:val="19005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28FDB6">
      <w:numFmt w:val="bullet"/>
      <w:lvlText w:val="-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307E"/>
    <w:multiLevelType w:val="hybridMultilevel"/>
    <w:tmpl w:val="F6BC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10C4"/>
    <w:multiLevelType w:val="hybridMultilevel"/>
    <w:tmpl w:val="A39887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78BA"/>
    <w:multiLevelType w:val="hybridMultilevel"/>
    <w:tmpl w:val="9EACA2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E1"/>
    <w:rsid w:val="00013042"/>
    <w:rsid w:val="000E302F"/>
    <w:rsid w:val="000F3914"/>
    <w:rsid w:val="0010327E"/>
    <w:rsid w:val="00156375"/>
    <w:rsid w:val="0018129E"/>
    <w:rsid w:val="0022535F"/>
    <w:rsid w:val="002829FF"/>
    <w:rsid w:val="002F384C"/>
    <w:rsid w:val="00340B29"/>
    <w:rsid w:val="00365E0E"/>
    <w:rsid w:val="00392A81"/>
    <w:rsid w:val="003B3205"/>
    <w:rsid w:val="004207FE"/>
    <w:rsid w:val="00461A36"/>
    <w:rsid w:val="004D4627"/>
    <w:rsid w:val="00502FC9"/>
    <w:rsid w:val="00503578"/>
    <w:rsid w:val="005055D4"/>
    <w:rsid w:val="00525210"/>
    <w:rsid w:val="0055121B"/>
    <w:rsid w:val="00561E47"/>
    <w:rsid w:val="00582A99"/>
    <w:rsid w:val="005B387F"/>
    <w:rsid w:val="005D0356"/>
    <w:rsid w:val="005D0791"/>
    <w:rsid w:val="005E1AE8"/>
    <w:rsid w:val="005F46AC"/>
    <w:rsid w:val="00613FBD"/>
    <w:rsid w:val="006304BB"/>
    <w:rsid w:val="0063359D"/>
    <w:rsid w:val="00694012"/>
    <w:rsid w:val="0069795B"/>
    <w:rsid w:val="006C4405"/>
    <w:rsid w:val="006E4FAC"/>
    <w:rsid w:val="007154A1"/>
    <w:rsid w:val="0077212B"/>
    <w:rsid w:val="007A1D99"/>
    <w:rsid w:val="007F0BC1"/>
    <w:rsid w:val="007F4F79"/>
    <w:rsid w:val="007F62BA"/>
    <w:rsid w:val="0081655B"/>
    <w:rsid w:val="00834D2E"/>
    <w:rsid w:val="008404B7"/>
    <w:rsid w:val="008C18C1"/>
    <w:rsid w:val="008F7107"/>
    <w:rsid w:val="00A15321"/>
    <w:rsid w:val="00A73871"/>
    <w:rsid w:val="00B004E1"/>
    <w:rsid w:val="00B13C32"/>
    <w:rsid w:val="00B54E99"/>
    <w:rsid w:val="00CB439D"/>
    <w:rsid w:val="00CD344C"/>
    <w:rsid w:val="00CD5009"/>
    <w:rsid w:val="00DB13A5"/>
    <w:rsid w:val="00DB61E5"/>
    <w:rsid w:val="00E3509A"/>
    <w:rsid w:val="00E577DD"/>
    <w:rsid w:val="00F6712A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0127"/>
  <w15:chartTrackingRefBased/>
  <w15:docId w15:val="{8417CD3A-0E24-4D34-9A5E-4F71E53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004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2">
    <w:name w:val="Grid Table 1 Light Accent 2"/>
    <w:basedOn w:val="TableauNormal"/>
    <w:uiPriority w:val="46"/>
    <w:rsid w:val="00B004E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B004E1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semiHidden/>
    <w:qFormat/>
    <w:rsid w:val="00B004E1"/>
    <w:pPr>
      <w:spacing w:after="3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Lienhypertexte">
    <w:name w:val="Hyperlink"/>
    <w:basedOn w:val="Policepardfaut"/>
    <w:uiPriority w:val="99"/>
    <w:unhideWhenUsed/>
    <w:rsid w:val="0077212B"/>
    <w:rPr>
      <w:rFonts w:cs="Times New Roman"/>
      <w:color w:val="1D1C1C"/>
      <w:sz w:val="22"/>
      <w:u w:val="single"/>
    </w:rPr>
  </w:style>
  <w:style w:type="paragraph" w:customStyle="1" w:styleId="Standard">
    <w:name w:val="Standard"/>
    <w:rsid w:val="00A1532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ssociationreponse@fre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get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CDE2-CA61-4BE3-B2E7-21C1A26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Reponse</dc:creator>
  <cp:keywords/>
  <dc:description/>
  <cp:lastModifiedBy>Association Reponse</cp:lastModifiedBy>
  <cp:revision>9</cp:revision>
  <dcterms:created xsi:type="dcterms:W3CDTF">2021-08-23T07:15:00Z</dcterms:created>
  <dcterms:modified xsi:type="dcterms:W3CDTF">2021-09-06T11:39:00Z</dcterms:modified>
</cp:coreProperties>
</file>